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04E" w:rsidRDefault="0025704E" w:rsidP="0025704E">
      <w:pPr>
        <w:pBdr>
          <w:bottom w:val="single" w:sz="4" w:space="1" w:color="auto"/>
        </w:pBdr>
        <w:rPr>
          <w:b/>
          <w:bCs/>
          <w:sz w:val="28"/>
          <w:szCs w:val="28"/>
        </w:rPr>
      </w:pPr>
      <w:r>
        <w:rPr>
          <w:b/>
          <w:bCs/>
          <w:sz w:val="28"/>
          <w:szCs w:val="28"/>
        </w:rPr>
        <w:t>Algemene promotekst</w:t>
      </w:r>
    </w:p>
    <w:p w:rsidR="0025704E" w:rsidRPr="00D22C15" w:rsidRDefault="0025704E" w:rsidP="0025704E">
      <w:pPr>
        <w:rPr>
          <w:b/>
          <w:bCs/>
          <w:sz w:val="28"/>
          <w:szCs w:val="28"/>
        </w:rPr>
      </w:pPr>
      <w:r w:rsidRPr="00D22C15">
        <w:rPr>
          <w:b/>
          <w:bCs/>
          <w:sz w:val="28"/>
          <w:szCs w:val="28"/>
        </w:rPr>
        <w:t>Delen is … voor iedereen</w:t>
      </w:r>
    </w:p>
    <w:p w:rsidR="0025704E" w:rsidRDefault="0025704E" w:rsidP="0025704E">
      <w:pPr>
        <w:rPr>
          <w:rFonts w:eastAsia="Times New Roman"/>
          <w:color w:val="000000"/>
          <w:shd w:val="clear" w:color="auto" w:fill="FFFFFF"/>
        </w:rPr>
      </w:pPr>
      <w:r w:rsidRPr="00D55C9D">
        <w:rPr>
          <w:rFonts w:eastAsia="Times New Roman"/>
          <w:color w:val="000000"/>
          <w:shd w:val="clear" w:color="auto" w:fill="FFFFFF"/>
        </w:rPr>
        <w:t>Een auto, (bak)fiets of step nodig? Zelf kopen hoeft niet meer. Je kan ze perfect delen met anderen. Waar en wanneer je wil. Ontdek het aanbod en de vele voordelen. Er zit zeker iets tussen dat bij je past. Want delen is … voor iede</w:t>
      </w:r>
      <w:r>
        <w:rPr>
          <w:rFonts w:eastAsia="Times New Roman"/>
          <w:color w:val="000000"/>
          <w:shd w:val="clear" w:color="auto" w:fill="FFFFFF"/>
        </w:rPr>
        <w:t>reen.</w:t>
      </w:r>
    </w:p>
    <w:p w:rsidR="0025704E" w:rsidRDefault="0025704E" w:rsidP="0025704E">
      <w:pPr>
        <w:rPr>
          <w:rFonts w:eastAsia="Times New Roman"/>
          <w:color w:val="000000"/>
          <w:shd w:val="clear" w:color="auto" w:fill="FFFFFF"/>
        </w:rPr>
      </w:pPr>
      <w:r>
        <w:rPr>
          <w:rFonts w:eastAsia="Times New Roman"/>
          <w:color w:val="000000"/>
          <w:shd w:val="clear" w:color="auto" w:fill="FFFFFF"/>
        </w:rPr>
        <w:t xml:space="preserve">Alle details over de aanbieders, prijzen en werkwijze: </w:t>
      </w:r>
      <w:hyperlink r:id="rId5" w:history="1">
        <w:r w:rsidRPr="00395B26">
          <w:rPr>
            <w:rStyle w:val="Hyperlink"/>
            <w:rFonts w:eastAsia="Times New Roman"/>
            <w:shd w:val="clear" w:color="auto" w:fill="FFFFFF"/>
          </w:rPr>
          <w:t>www.delenisvooriedereen.be</w:t>
        </w:r>
      </w:hyperlink>
    </w:p>
    <w:p w:rsidR="0025704E" w:rsidRPr="00D22C15" w:rsidRDefault="0025704E" w:rsidP="0025704E">
      <w:pPr>
        <w:rPr>
          <w:rFonts w:eastAsia="Times New Roman"/>
          <w:b/>
          <w:bCs/>
          <w:color w:val="000000"/>
          <w:shd w:val="clear" w:color="auto" w:fill="FFFFFF"/>
        </w:rPr>
      </w:pPr>
      <w:r w:rsidRPr="00D22C15">
        <w:rPr>
          <w:rFonts w:eastAsia="Times New Roman"/>
          <w:b/>
          <w:bCs/>
          <w:color w:val="000000"/>
          <w:shd w:val="clear" w:color="auto" w:fill="FFFFFF"/>
        </w:rPr>
        <w:t>Extra uitleg nodig?</w:t>
      </w:r>
    </w:p>
    <w:p w:rsidR="0025704E" w:rsidRPr="00CF12FA" w:rsidRDefault="0025704E" w:rsidP="0025704E">
      <w:pPr>
        <w:pStyle w:val="Lijstalinea"/>
        <w:numPr>
          <w:ilvl w:val="0"/>
          <w:numId w:val="1"/>
        </w:numPr>
        <w:rPr>
          <w:rFonts w:eastAsia="Times New Roman"/>
          <w:color w:val="000000"/>
          <w:shd w:val="clear" w:color="auto" w:fill="FFFFFF"/>
        </w:rPr>
      </w:pPr>
      <w:r w:rsidRPr="00CF12FA">
        <w:rPr>
          <w:rFonts w:eastAsia="Times New Roman"/>
          <w:color w:val="000000"/>
          <w:shd w:val="clear" w:color="auto" w:fill="FFFFFF"/>
        </w:rPr>
        <w:t xml:space="preserve">Welkom op de infosessies: kijk op </w:t>
      </w:r>
      <w:hyperlink r:id="rId6" w:history="1">
        <w:r w:rsidRPr="00CF12FA">
          <w:rPr>
            <w:rStyle w:val="Hyperlink"/>
            <w:rFonts w:eastAsia="Times New Roman"/>
            <w:shd w:val="clear" w:color="auto" w:fill="FFFFFF"/>
          </w:rPr>
          <w:t>www.delenisvooriedereen.be</w:t>
        </w:r>
      </w:hyperlink>
      <w:r w:rsidRPr="00CF12FA">
        <w:rPr>
          <w:rFonts w:eastAsia="Times New Roman"/>
          <w:color w:val="000000"/>
          <w:shd w:val="clear" w:color="auto" w:fill="FFFFFF"/>
        </w:rPr>
        <w:t xml:space="preserve"> voor alle data en schrijf je meteen in.</w:t>
      </w:r>
    </w:p>
    <w:p w:rsidR="0025704E" w:rsidRPr="00CF12FA" w:rsidRDefault="0025704E" w:rsidP="0025704E">
      <w:pPr>
        <w:pStyle w:val="Lijstalinea"/>
        <w:numPr>
          <w:ilvl w:val="0"/>
          <w:numId w:val="1"/>
        </w:numPr>
        <w:rPr>
          <w:rFonts w:eastAsia="Times New Roman"/>
          <w:color w:val="000000"/>
          <w:shd w:val="clear" w:color="auto" w:fill="FFFFFF"/>
        </w:rPr>
      </w:pPr>
      <w:r w:rsidRPr="00CF12FA">
        <w:rPr>
          <w:rFonts w:eastAsia="Times New Roman"/>
          <w:color w:val="000000"/>
          <w:shd w:val="clear" w:color="auto" w:fill="FFFFFF"/>
        </w:rPr>
        <w:t xml:space="preserve">Cambioloket: om de twee weken kan je in het Huis van de Mechelaar terecht met al je cambio-vragen. Dit kan telkens op woensdag tussen 9u en 12u en 13.30u en 16.30u. </w:t>
      </w:r>
      <w:hyperlink r:id="rId7" w:history="1">
        <w:r w:rsidRPr="00CF12FA">
          <w:rPr>
            <w:rStyle w:val="Hyperlink"/>
            <w:rFonts w:eastAsia="Times New Roman"/>
            <w:shd w:val="clear" w:color="auto" w:fill="FFFFFF"/>
          </w:rPr>
          <w:t>Boek wel vooraf je afspraak</w:t>
        </w:r>
      </w:hyperlink>
      <w:r w:rsidRPr="00CF12FA">
        <w:rPr>
          <w:rFonts w:eastAsia="Times New Roman"/>
          <w:color w:val="000000"/>
          <w:shd w:val="clear" w:color="auto" w:fill="FFFFFF"/>
        </w:rPr>
        <w:t>.</w:t>
      </w:r>
    </w:p>
    <w:p w:rsidR="001344EA" w:rsidRDefault="001344EA"/>
    <w:p w:rsidR="0025704E" w:rsidRPr="0025704E" w:rsidRDefault="0025704E" w:rsidP="0025704E">
      <w:pPr>
        <w:pBdr>
          <w:bottom w:val="single" w:sz="4" w:space="1" w:color="auto"/>
        </w:pBdr>
        <w:rPr>
          <w:b/>
          <w:bCs/>
          <w:sz w:val="28"/>
          <w:szCs w:val="28"/>
        </w:rPr>
      </w:pPr>
      <w:r w:rsidRPr="0025704E">
        <w:rPr>
          <w:b/>
          <w:bCs/>
          <w:sz w:val="28"/>
          <w:szCs w:val="28"/>
        </w:rPr>
        <w:t>Sociale media algemene post</w:t>
      </w:r>
    </w:p>
    <w:p w:rsidR="0025704E" w:rsidRPr="009517EC" w:rsidRDefault="0025704E">
      <w:r w:rsidRPr="00865635">
        <w:t xml:space="preserve">Delen is ... goedkoper </w:t>
      </w:r>
      <w:r w:rsidRPr="00865635">
        <w:rPr>
          <w:rFonts w:ascii="Segoe UI Emoji" w:hAnsi="Segoe UI Emoji" w:cs="Segoe UI Emoji"/>
        </w:rPr>
        <w:t>💶</w:t>
      </w:r>
      <w:r w:rsidRPr="00865635">
        <w:t xml:space="preserve"> sneller </w:t>
      </w:r>
      <w:r w:rsidRPr="00865635">
        <w:rPr>
          <w:rFonts w:ascii="Segoe UI Emoji" w:hAnsi="Segoe UI Emoji" w:cs="Segoe UI Emoji"/>
        </w:rPr>
        <w:t>💨</w:t>
      </w:r>
      <w:r w:rsidRPr="00865635">
        <w:t xml:space="preserve"> groener </w:t>
      </w:r>
      <w:r w:rsidRPr="00865635">
        <w:rPr>
          <w:rFonts w:ascii="Segoe UI Emoji" w:hAnsi="Segoe UI Emoji" w:cs="Segoe UI Emoji"/>
        </w:rPr>
        <w:t>💚</w:t>
      </w:r>
      <w:r w:rsidRPr="00865635">
        <w:t xml:space="preserve"> Graag meer weten? Surf naar </w:t>
      </w:r>
      <w:hyperlink r:id="rId8" w:history="1">
        <w:r w:rsidRPr="00865635">
          <w:rPr>
            <w:rStyle w:val="Hyperlink"/>
          </w:rPr>
          <w:t>www.delenisvooriedereen.be</w:t>
        </w:r>
      </w:hyperlink>
      <w:r w:rsidRPr="00865635">
        <w:t xml:space="preserve"> of </w:t>
      </w:r>
      <w:r>
        <w:t>schrijf in voor</w:t>
      </w:r>
      <w:r w:rsidRPr="00865635">
        <w:t xml:space="preserve"> een </w:t>
      </w:r>
      <w:hyperlink r:id="rId9" w:history="1">
        <w:r w:rsidRPr="00865635">
          <w:rPr>
            <w:rStyle w:val="Hyperlink"/>
          </w:rPr>
          <w:t>infosessie</w:t>
        </w:r>
      </w:hyperlink>
      <w:r w:rsidR="009517EC">
        <w:rPr>
          <w:rStyle w:val="Hyperlink"/>
          <w:color w:val="auto"/>
        </w:rPr>
        <w:t xml:space="preserve"> </w:t>
      </w:r>
      <w:r w:rsidR="009517EC">
        <w:rPr>
          <w:rStyle w:val="Hyperlink"/>
          <w:color w:val="auto"/>
          <w:u w:val="none"/>
        </w:rPr>
        <w:t>#2800deelt</w:t>
      </w:r>
      <w:bookmarkStart w:id="0" w:name="_GoBack"/>
      <w:bookmarkEnd w:id="0"/>
    </w:p>
    <w:p w:rsidR="0025704E" w:rsidRDefault="0025704E">
      <w:pPr>
        <w:rPr>
          <w:rFonts w:eastAsia="Times New Roman"/>
          <w:color w:val="000000"/>
          <w:shd w:val="clear" w:color="auto" w:fill="FFFFFF"/>
        </w:rPr>
      </w:pPr>
      <w:r w:rsidRPr="0025704E">
        <w:rPr>
          <w:rFonts w:eastAsia="Times New Roman"/>
          <w:color w:val="000000"/>
          <w:shd w:val="clear" w:color="auto" w:fill="FFFFFF"/>
        </w:rPr>
        <w:sym w:font="Wingdings" w:char="F0E0"/>
      </w:r>
      <w:r>
        <w:rPr>
          <w:rFonts w:eastAsia="Times New Roman"/>
          <w:color w:val="000000"/>
          <w:shd w:val="clear" w:color="auto" w:fill="FFFFFF"/>
        </w:rPr>
        <w:t xml:space="preserve"> </w:t>
      </w:r>
      <w:hyperlink r:id="rId10" w:history="1">
        <w:r w:rsidRPr="0025704E">
          <w:rPr>
            <w:rStyle w:val="Hyperlink"/>
            <w:rFonts w:eastAsia="Times New Roman"/>
            <w:shd w:val="clear" w:color="auto" w:fill="FFFFFF"/>
          </w:rPr>
          <w:t>Filmpje combi</w:t>
        </w:r>
      </w:hyperlink>
    </w:p>
    <w:p w:rsidR="0025704E" w:rsidRPr="0025704E" w:rsidRDefault="0025704E">
      <w:pPr>
        <w:rPr>
          <w:rFonts w:eastAsia="Times New Roman"/>
          <w:color w:val="000000"/>
          <w:shd w:val="clear" w:color="auto" w:fill="FFFFFF"/>
        </w:rPr>
      </w:pPr>
    </w:p>
    <w:sectPr w:rsidR="0025704E" w:rsidRPr="002570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6F3FB2"/>
    <w:multiLevelType w:val="hybridMultilevel"/>
    <w:tmpl w:val="80969FE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4A7"/>
    <w:rsid w:val="001344EA"/>
    <w:rsid w:val="0025704E"/>
    <w:rsid w:val="009517EC"/>
    <w:rsid w:val="00BD54A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877F7"/>
  <w15:chartTrackingRefBased/>
  <w15:docId w15:val="{9FD5F0B8-9222-48B1-AC2C-69CB611D7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25704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5704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5704E"/>
    <w:rPr>
      <w:rFonts w:ascii="Segoe UI" w:hAnsi="Segoe UI" w:cs="Segoe UI"/>
      <w:sz w:val="18"/>
      <w:szCs w:val="18"/>
    </w:rPr>
  </w:style>
  <w:style w:type="character" w:styleId="Hyperlink">
    <w:name w:val="Hyperlink"/>
    <w:basedOn w:val="Standaardalinea-lettertype"/>
    <w:uiPriority w:val="99"/>
    <w:unhideWhenUsed/>
    <w:rsid w:val="0025704E"/>
    <w:rPr>
      <w:color w:val="0563C1" w:themeColor="hyperlink"/>
      <w:u w:val="single"/>
    </w:rPr>
  </w:style>
  <w:style w:type="paragraph" w:styleId="Lijstalinea">
    <w:name w:val="List Paragraph"/>
    <w:basedOn w:val="Standaard"/>
    <w:uiPriority w:val="34"/>
    <w:qFormat/>
    <w:rsid w:val="0025704E"/>
    <w:pPr>
      <w:spacing w:after="0" w:line="240" w:lineRule="auto"/>
      <w:ind w:left="720"/>
    </w:pPr>
    <w:rPr>
      <w:rFonts w:ascii="Calibri" w:hAnsi="Calibri" w:cs="Calibri"/>
    </w:rPr>
  </w:style>
  <w:style w:type="character" w:styleId="Onopgelostemelding">
    <w:name w:val="Unresolved Mention"/>
    <w:basedOn w:val="Standaardalinea-lettertype"/>
    <w:uiPriority w:val="99"/>
    <w:semiHidden/>
    <w:unhideWhenUsed/>
    <w:rsid w:val="00257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ww.delenisvooriedereen.be" TargetMode="External"/><Relationship Id="rId3" Type="http://schemas.openxmlformats.org/officeDocument/2006/relationships/settings" Target="settings.xml"/><Relationship Id="rId7" Type="http://schemas.openxmlformats.org/officeDocument/2006/relationships/hyperlink" Target="http://afspraken.mechelen.be/Afspraken/Product=2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lenisvooriedereen.be" TargetMode="External"/><Relationship Id="rId11" Type="http://schemas.openxmlformats.org/officeDocument/2006/relationships/fontTable" Target="fontTable.xml"/><Relationship Id="rId5" Type="http://schemas.openxmlformats.org/officeDocument/2006/relationships/hyperlink" Target="http://www.delenisvooriedereen.be" TargetMode="External"/><Relationship Id="rId10" Type="http://schemas.openxmlformats.org/officeDocument/2006/relationships/hyperlink" Target="https://www.youtube.com/watch?time_continue=4&amp;v=X59MMqUXVh0&amp;feature=emb_logo" TargetMode="External"/><Relationship Id="rId4" Type="http://schemas.openxmlformats.org/officeDocument/2006/relationships/webSettings" Target="webSettings.xml"/><Relationship Id="rId9" Type="http://schemas.openxmlformats.org/officeDocument/2006/relationships/hyperlink" Target="https://klimaatneutraal.mechelen.be/deelmobiliteit/infosessie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193</Words>
  <Characters>1063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Kumbruck Annick</dc:creator>
  <cp:keywords/>
  <dc:description/>
  <cp:lastModifiedBy>Kumbruck Annick</cp:lastModifiedBy>
  <cp:revision>3</cp:revision>
  <dcterms:created xsi:type="dcterms:W3CDTF">2020-09-23T10:08:00Z</dcterms:created>
  <dcterms:modified xsi:type="dcterms:W3CDTF">2020-10-01T14:36:00Z</dcterms:modified>
</cp:coreProperties>
</file>